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ДЕПАРТАМЕНТ ОБРАЗОВАНИЯ АДМИНИСТРАЦИИ Г. ТОМСКА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«Планирование карьеры» г.Томска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(МАОУ «Планирование карьеры»)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MUNICIPAL INSTITUTION CENTRE BY CAREER PLANNING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5380990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0268" y="3780000"/>
                          <a:ext cx="53714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5380990" cy="222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09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Смирнова, д.28, стр.1, г. Томск, 634059, Россия, тел.: 90-11-78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сайта: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www.cpc.tomsk.ru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cpcpk@mail.ru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Информационное письмо </w:t>
        <w:br w:type="textWrapping"/>
        <w:t xml:space="preserve">о проведении дистанционной профориентационной игры «Рынок труда» для обучающихся 5-11 классов  по городской программе воспитания и дополнительного образования «Планирование карьеры»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01.12.2020 -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.12.2020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профориентационных игр МАОУ «Планирование карьеры» http://cpcgame.ru/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Целевая аудитория: обучающиеся 5 - 11 классов ОУ г. Томска.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игре командное (от 1 до 5 человек).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 игры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обучающихся с основными правилами прохождения собеседования.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Обучающиеся в ходе выполнения заданий игры знакомятся особенностями оформления резюме,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ошибками соискателя и правила поведения на собеседовании.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Задания игры будут сопровождаться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информационными постами в официальной группе Городской программы «Планирование карьеры»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https://vk.com/ycnex_cpc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Задания выполняются дистанционно на сайте http://cpcgame.ru/. Мероприятие проводится отдельно для обучающихся 5 - 7 и 8 - 11 классов.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5835"/>
        <w:gridCol w:w="1530"/>
        <w:tblGridChange w:id="0">
          <w:tblGrid>
            <w:gridCol w:w="1980"/>
            <w:gridCol w:w="5835"/>
            <w:gridCol w:w="1530"/>
          </w:tblGrid>
        </w:tblGridChange>
      </w:tblGrid>
      <w:tr>
        <w:trPr>
          <w:trHeight w:val="24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Этап игры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</w:tr>
      <w:tr>
        <w:trPr>
          <w:trHeight w:val="21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Регистрация/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авторизация на сайте cpcgame.ru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на сайте первый раз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зарегистрируйтесь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были ранее зарегистрированы, зайдите в свой профиль.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01.12.2020 - 17.12.2020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Запись на игру на сайте на сайте cpcgame.ru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регистрации участник в разделе «Игры» выбирает игру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«Рынок труда для 5-7 классов»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«Рынок труда для 8-11 классов»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Далее участник переходит на страницу игры, нажав кнопку «НАЧАТЬ ИГРУ».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вводит название команды в появившемся окне. В команде от 1 до 5 человек.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того, как первый участник команды зарегистрировал команду, каждый следующий участник должен ввести выбранное название команды.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Регистрацию в игре должны пройти все участники команды! Участники, которые не зарегистрированы в составе команды на cpcgame.ru, не смогут  скачать сертификат.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01.12.2020 - 17.12.2020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Выполнение заданий на сайте cpcgame.ru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Отвечать на задание может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только один участник команды.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Участники самостоятельно определяют, кто будет давать ответ.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Участникам предоставляется одна попытка для выполнения заданий игры. Время на выполнение игры ограничено.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01.12.2020 - 17.12.2020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Экспертиза работ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работ участников игры за 1 тур - за каждый правильный ответ присуждается 1 балл. Проверка проходит автоматически на сайте.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работ участников 2 тура проводится по следующим критериям: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полностью выполнено задание – 3 балла,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задание выполнено, правильно, но частично – 2 балла,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задание выполнено, но не правильно -1 балл.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.12.2020 -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Подведение итогов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.12.2020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сайте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в разделе игры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«Рынок труда»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размещен рейтинг участников.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ответов участников проходит по категориям: 5-7 и 8-11 классы.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участники игры, набравшие 1 балл и более, получают сертификат. Сертификат доступен с 21.12.2020 в личном профиле участника. Сертификат в электронном виде доступен участнику для скачивания один раз.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участников игры необходимо выслать до 21.12.2020:</w:t>
            </w:r>
          </w:p>
          <w:tbl>
            <w:tblPr>
              <w:tblStyle w:val="Table2"/>
              <w:tblW w:w="57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84"/>
              <w:gridCol w:w="1262"/>
              <w:gridCol w:w="1441"/>
              <w:gridCol w:w="942"/>
              <w:gridCol w:w="886"/>
              <w:gridCol w:w="620"/>
              <w:tblGridChange w:id="0">
                <w:tblGrid>
                  <w:gridCol w:w="584"/>
                  <w:gridCol w:w="1262"/>
                  <w:gridCol w:w="1441"/>
                  <w:gridCol w:w="942"/>
                  <w:gridCol w:w="886"/>
                  <w:gridCol w:w="620"/>
                </w:tblGrid>
              </w:tblGridChange>
            </w:tblGrid>
            <w:tr>
              <w:trPr>
                <w:trHeight w:val="102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Название команды, которая зарегистрирована на сайте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Логин, под которым участник зарегистрирован на сайте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Реальные ФИО участника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Название ОУ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Класс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Дипломы выдаются с 22.12.2020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адресу ул. Смирнова 28 строение 1, кабинет 27, понедельник – пятница с 10:00 – 17:00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получения дипломов необходимо заполнить и привезти в МАОУ «Планирование карьеры» Согласие на обработку персональных данных (Приложение 1).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данных заполнять не требуется.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.12.2020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Следите за новостями на сайте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cpc.tomsk.ru в разделе «Городские программы»: «Планирование карьеры».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Координаторы мероприятия: Петрова Надежда Валерьевна, Мирицкая Екатерина Александровна</w:t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уточняющим вопросам обращаться по телефону 90-11-78,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ул. Смирнова 28/1, кабинет № 27,</w:t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cpcprof@gmail.com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__________________________________________________________,</w:t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 в настоящее время: ____________________________________________________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родителем/законным представителем __________________________________________,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(фамилия, имя, отчество ребенка)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 ________________________________________</w:t>
      </w:r>
    </w:p>
    <w:p w:rsidR="00000000" w:rsidDel="00000000" w:rsidP="00000000" w:rsidRDefault="00000000" w:rsidRPr="00000000" w14:paraId="00000059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(школа, класс)</w:t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«Планирование карьеры» в 2020-2021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http://cpc.tomsk.ru/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5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______________20___г. </w:t>
        <w:tab/>
        <w:t xml:space="preserve">_________________________________________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подпись              </w:t>
        <w:tab/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 _______________________________________________________,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(школа, класс)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«Планирование карьеры» в 2020-2021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http://cpc.tomsk.ru/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000000" w:rsidDel="00000000" w:rsidP="00000000" w:rsidRDefault="00000000" w:rsidRPr="00000000" w14:paraId="0000006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______________20___г.     _________________________________________</w:t>
      </w:r>
    </w:p>
    <w:p w:rsidR="00000000" w:rsidDel="00000000" w:rsidP="00000000" w:rsidRDefault="00000000" w:rsidRPr="00000000" w14:paraId="0000006D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подпись                 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75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555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75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5555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93367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93367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pcgame.ru/" TargetMode="External"/><Relationship Id="rId10" Type="http://schemas.openxmlformats.org/officeDocument/2006/relationships/hyperlink" Target="http://cpcgame.ru/" TargetMode="External"/><Relationship Id="rId9" Type="http://schemas.openxmlformats.org/officeDocument/2006/relationships/hyperlink" Target="https://vk.com/ycnex_cp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QIw/BC4FLVK1AWdQgM9k8cDUw==">AMUW2mV/mKkMxYkF1qbi/C5+EmP1B1LZHC79xej1CDP4mSh311lqQlWBqidkA0AOwJ9CTklT5wkKnyEMCqh+KKed7Iopq/6bl01eQ46mPFRM92Ulda43yjeF+OFX9R63bs7O2QAbhbhx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2020-11-26T09:41:00Z</dcterms:created>
  <dc:creator>Надежда</dc:creator>
</cp:coreProperties>
</file>